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BDB71" w14:textId="15386E39" w:rsidR="008F7EEC" w:rsidRPr="00831882" w:rsidRDefault="008F7EEC" w:rsidP="002F0F1F">
      <w:pPr>
        <w:ind w:left="0"/>
        <w:jc w:val="center"/>
        <w:rPr>
          <w:rFonts w:ascii="Garamond" w:hAnsi="Garamond"/>
          <w:b/>
          <w:sz w:val="28"/>
          <w:szCs w:val="28"/>
        </w:rPr>
      </w:pPr>
      <w:r w:rsidRPr="00831882">
        <w:rPr>
          <w:rFonts w:ascii="Garamond" w:hAnsi="Garamond"/>
          <w:b/>
          <w:sz w:val="28"/>
          <w:szCs w:val="28"/>
        </w:rPr>
        <w:t xml:space="preserve">Előterjesztés </w:t>
      </w:r>
      <w:r w:rsidR="00155E83">
        <w:rPr>
          <w:rFonts w:ascii="Garamond" w:hAnsi="Garamond"/>
          <w:b/>
          <w:sz w:val="28"/>
          <w:szCs w:val="28"/>
        </w:rPr>
        <w:t>a képviselő testület 2026. március 17-én tartandó ülésére</w:t>
      </w:r>
    </w:p>
    <w:p w14:paraId="10BE756A" w14:textId="77777777" w:rsidR="008F7EEC" w:rsidRPr="00831882" w:rsidRDefault="008F7EEC" w:rsidP="002F0F1F">
      <w:pPr>
        <w:ind w:left="0"/>
        <w:rPr>
          <w:rFonts w:ascii="Garamond" w:hAnsi="Garamond"/>
          <w:sz w:val="28"/>
          <w:szCs w:val="28"/>
        </w:rPr>
      </w:pPr>
    </w:p>
    <w:p w14:paraId="75AB248B" w14:textId="7A6F11CD" w:rsidR="008F7EEC" w:rsidRPr="00831882" w:rsidRDefault="008F7EEC" w:rsidP="002F0F1F">
      <w:pPr>
        <w:ind w:left="0"/>
        <w:jc w:val="center"/>
        <w:rPr>
          <w:rFonts w:ascii="Garamond" w:hAnsi="Garamond"/>
          <w:b/>
          <w:sz w:val="28"/>
          <w:szCs w:val="28"/>
        </w:rPr>
      </w:pPr>
      <w:r w:rsidRPr="00831882">
        <w:rPr>
          <w:rFonts w:ascii="Garamond" w:hAnsi="Garamond"/>
          <w:b/>
          <w:sz w:val="28"/>
          <w:szCs w:val="28"/>
        </w:rPr>
        <w:t xml:space="preserve">Márkói Közös Önkormányzati Hivatal </w:t>
      </w:r>
      <w:r>
        <w:rPr>
          <w:rFonts w:ascii="Garamond" w:hAnsi="Garamond"/>
          <w:b/>
          <w:sz w:val="28"/>
          <w:szCs w:val="28"/>
        </w:rPr>
        <w:t>202</w:t>
      </w:r>
      <w:r w:rsidR="00907CB0">
        <w:rPr>
          <w:rFonts w:ascii="Garamond" w:hAnsi="Garamond"/>
          <w:b/>
          <w:sz w:val="28"/>
          <w:szCs w:val="28"/>
        </w:rPr>
        <w:t>5</w:t>
      </w:r>
      <w:r w:rsidRPr="00831882">
        <w:rPr>
          <w:rFonts w:ascii="Garamond" w:hAnsi="Garamond"/>
          <w:b/>
          <w:sz w:val="28"/>
          <w:szCs w:val="28"/>
        </w:rPr>
        <w:t>. évi költségvetése</w:t>
      </w:r>
    </w:p>
    <w:p w14:paraId="41A5DBD0" w14:textId="77777777" w:rsidR="008F7EEC" w:rsidRPr="00831882" w:rsidRDefault="008F7EEC" w:rsidP="002F0F1F">
      <w:pPr>
        <w:ind w:left="0"/>
        <w:rPr>
          <w:rFonts w:ascii="Garamond" w:hAnsi="Garamond"/>
          <w:sz w:val="28"/>
          <w:szCs w:val="28"/>
        </w:rPr>
      </w:pPr>
    </w:p>
    <w:p w14:paraId="12EE8305" w14:textId="75B1C1A3" w:rsidR="008F7EEC" w:rsidRPr="009D6AE7" w:rsidRDefault="008F7EEC" w:rsidP="009D6AE7">
      <w:pPr>
        <w:ind w:left="0"/>
        <w:jc w:val="both"/>
        <w:rPr>
          <w:rFonts w:ascii="Garamond" w:hAnsi="Garamond"/>
          <w:sz w:val="26"/>
          <w:szCs w:val="26"/>
        </w:rPr>
      </w:pPr>
      <w:r w:rsidRPr="009D6AE7">
        <w:rPr>
          <w:rFonts w:ascii="Garamond" w:hAnsi="Garamond"/>
          <w:sz w:val="26"/>
          <w:szCs w:val="26"/>
        </w:rPr>
        <w:t xml:space="preserve">A Márkói Közös Önkormányzati Hivatal </w:t>
      </w:r>
      <w:r>
        <w:rPr>
          <w:rFonts w:ascii="Garamond" w:hAnsi="Garamond"/>
          <w:sz w:val="26"/>
          <w:szCs w:val="26"/>
        </w:rPr>
        <w:t>202</w:t>
      </w:r>
      <w:r w:rsidR="00907CB0">
        <w:rPr>
          <w:rFonts w:ascii="Garamond" w:hAnsi="Garamond"/>
          <w:sz w:val="26"/>
          <w:szCs w:val="26"/>
        </w:rPr>
        <w:t>5</w:t>
      </w:r>
      <w:r w:rsidRPr="009D6AE7">
        <w:rPr>
          <w:rFonts w:ascii="Garamond" w:hAnsi="Garamond"/>
          <w:sz w:val="26"/>
          <w:szCs w:val="26"/>
        </w:rPr>
        <w:t xml:space="preserve">. évi költségvetési bevételi és kiadási főösszegét </w:t>
      </w:r>
      <w:r w:rsidR="00202E00">
        <w:rPr>
          <w:rFonts w:ascii="Garamond" w:hAnsi="Garamond"/>
          <w:sz w:val="26"/>
          <w:szCs w:val="26"/>
        </w:rPr>
        <w:t>120.</w:t>
      </w:r>
      <w:r w:rsidR="001D56A7">
        <w:rPr>
          <w:rFonts w:ascii="Garamond" w:hAnsi="Garamond"/>
          <w:sz w:val="26"/>
          <w:szCs w:val="26"/>
        </w:rPr>
        <w:t>852.873</w:t>
      </w:r>
      <w:r>
        <w:rPr>
          <w:rFonts w:ascii="Garamond" w:hAnsi="Garamond"/>
          <w:sz w:val="26"/>
          <w:szCs w:val="26"/>
        </w:rPr>
        <w:t>,-</w:t>
      </w:r>
      <w:r w:rsidRPr="009D6AE7">
        <w:rPr>
          <w:rFonts w:ascii="Garamond" w:hAnsi="Garamond"/>
          <w:sz w:val="26"/>
          <w:szCs w:val="26"/>
        </w:rPr>
        <w:t>Ft-ban állapítja meg.</w:t>
      </w:r>
    </w:p>
    <w:p w14:paraId="63252317" w14:textId="77777777" w:rsidR="008F7EEC" w:rsidRDefault="008F7EEC" w:rsidP="002F0F1F">
      <w:pPr>
        <w:ind w:left="0"/>
      </w:pPr>
    </w:p>
    <w:bookmarkStart w:id="0" w:name="_MON_1674629780"/>
    <w:bookmarkEnd w:id="0"/>
    <w:p w14:paraId="22C0261D" w14:textId="27C35A6E" w:rsidR="008F7EEC" w:rsidRDefault="009C5B33" w:rsidP="002F0F1F">
      <w:pPr>
        <w:ind w:left="0"/>
      </w:pPr>
      <w:r>
        <w:object w:dxaOrig="8295" w:dyaOrig="8040" w14:anchorId="08270F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4pt;height:395.15pt" o:ole="">
            <v:imagedata r:id="rId5" o:title=""/>
          </v:shape>
          <o:OLEObject Type="Embed" ProgID="Excel.Sheet.12" ShapeID="_x0000_i1025" DrawAspect="Content" ObjectID="_1834824425" r:id="rId6"/>
        </w:object>
      </w:r>
    </w:p>
    <w:p w14:paraId="4082EA92" w14:textId="77777777" w:rsidR="008F7EEC" w:rsidRDefault="008F7EEC" w:rsidP="00831882">
      <w:pPr>
        <w:tabs>
          <w:tab w:val="right" w:pos="8640"/>
        </w:tabs>
        <w:ind w:left="709"/>
        <w:rPr>
          <w:rFonts w:ascii="Garamond" w:hAnsi="Garamond"/>
          <w:sz w:val="24"/>
          <w:szCs w:val="28"/>
          <w:lang w:eastAsia="hu-HU"/>
        </w:rPr>
      </w:pPr>
    </w:p>
    <w:p w14:paraId="796DBA2D" w14:textId="77777777" w:rsidR="008F7EEC" w:rsidRDefault="008F7EEC" w:rsidP="009D6AE7">
      <w:pPr>
        <w:ind w:left="0"/>
        <w:jc w:val="both"/>
        <w:rPr>
          <w:rFonts w:ascii="Garamond" w:hAnsi="Garamond"/>
          <w:sz w:val="26"/>
          <w:szCs w:val="26"/>
        </w:rPr>
      </w:pPr>
      <w:r w:rsidRPr="009D6AE7">
        <w:rPr>
          <w:rFonts w:ascii="Garamond" w:hAnsi="Garamond"/>
          <w:sz w:val="26"/>
          <w:szCs w:val="26"/>
        </w:rPr>
        <w:t>Kifizetést csak költségvetésben jóváhagyott előirányzat mértékéig, a meghatározott célokra és feladatokra lehet teljesíteni. Többletfeladattal járó kötelezettségvállalás csak a források egyidejű biztosításával történhet, az előirányzat emeléséről a költségvetés következő módosításakor gondoskodni kell.</w:t>
      </w:r>
    </w:p>
    <w:p w14:paraId="018C5A12" w14:textId="43D2C831" w:rsidR="008F7EEC" w:rsidRPr="009D6AE7" w:rsidRDefault="008F7EEC" w:rsidP="009D6AE7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 kiadási fősorokon (2.1.; 2.2.; 2.3.</w:t>
      </w:r>
      <w:r w:rsidR="00103C3C">
        <w:rPr>
          <w:rFonts w:ascii="Garamond" w:hAnsi="Garamond"/>
          <w:sz w:val="26"/>
          <w:szCs w:val="26"/>
        </w:rPr>
        <w:t>; 2.4.</w:t>
      </w:r>
      <w:r>
        <w:rPr>
          <w:rFonts w:ascii="Garamond" w:hAnsi="Garamond"/>
          <w:sz w:val="26"/>
          <w:szCs w:val="26"/>
        </w:rPr>
        <w:t>) belüli átcsoportosításra a jegyző jogosult.</w:t>
      </w:r>
    </w:p>
    <w:p w14:paraId="006812A0" w14:textId="77777777" w:rsidR="008F7EEC" w:rsidRPr="009D6AE7" w:rsidRDefault="008F7EEC" w:rsidP="009D6AE7">
      <w:pPr>
        <w:ind w:left="0"/>
        <w:rPr>
          <w:rFonts w:ascii="Garamond" w:hAnsi="Garamond"/>
          <w:sz w:val="26"/>
          <w:szCs w:val="26"/>
        </w:rPr>
      </w:pPr>
    </w:p>
    <w:p w14:paraId="3B75439D" w14:textId="561EC144" w:rsidR="009D096F" w:rsidRDefault="008F7EEC" w:rsidP="009D6AE7">
      <w:pPr>
        <w:ind w:left="0"/>
        <w:rPr>
          <w:rFonts w:ascii="Garamond" w:hAnsi="Garamond"/>
          <w:sz w:val="26"/>
          <w:szCs w:val="26"/>
        </w:rPr>
      </w:pPr>
      <w:r w:rsidRPr="009D6AE7">
        <w:rPr>
          <w:rFonts w:ascii="Garamond" w:hAnsi="Garamond"/>
          <w:sz w:val="26"/>
          <w:szCs w:val="26"/>
        </w:rPr>
        <w:t xml:space="preserve">Márkó, </w:t>
      </w:r>
      <w:r>
        <w:rPr>
          <w:rFonts w:ascii="Garamond" w:hAnsi="Garamond"/>
          <w:sz w:val="26"/>
          <w:szCs w:val="26"/>
        </w:rPr>
        <w:t>202</w:t>
      </w:r>
      <w:r w:rsidR="00750ED1">
        <w:rPr>
          <w:rFonts w:ascii="Garamond" w:hAnsi="Garamond"/>
          <w:sz w:val="26"/>
          <w:szCs w:val="26"/>
        </w:rPr>
        <w:t xml:space="preserve">6. 03.  </w:t>
      </w:r>
      <w:r w:rsidR="009D096F">
        <w:rPr>
          <w:rFonts w:ascii="Garamond" w:hAnsi="Garamond"/>
          <w:sz w:val="26"/>
          <w:szCs w:val="26"/>
        </w:rPr>
        <w:t>.</w:t>
      </w:r>
    </w:p>
    <w:p w14:paraId="339F2C70" w14:textId="2F8B6537" w:rsidR="008F7EEC" w:rsidRDefault="008F7EEC" w:rsidP="009D6AE7">
      <w:pPr>
        <w:ind w:left="0"/>
        <w:rPr>
          <w:rFonts w:ascii="Garamond" w:hAnsi="Garamond"/>
          <w:sz w:val="26"/>
          <w:szCs w:val="26"/>
        </w:rPr>
      </w:pPr>
    </w:p>
    <w:p w14:paraId="7C789F62" w14:textId="11B6A95A" w:rsidR="008F7EEC" w:rsidRPr="009D6AE7" w:rsidRDefault="008F7EEC" w:rsidP="009D6AE7">
      <w:pPr>
        <w:ind w:left="0"/>
        <w:rPr>
          <w:rFonts w:ascii="Garamond" w:hAnsi="Garamond"/>
          <w:sz w:val="26"/>
          <w:szCs w:val="26"/>
        </w:rPr>
      </w:pPr>
    </w:p>
    <w:p w14:paraId="3A876D1C" w14:textId="77777777" w:rsidR="008F7EEC" w:rsidRPr="009D6AE7" w:rsidRDefault="008F7EEC" w:rsidP="009D6AE7">
      <w:pPr>
        <w:ind w:left="0"/>
        <w:rPr>
          <w:rFonts w:ascii="Garamond" w:hAnsi="Garamond"/>
          <w:sz w:val="26"/>
          <w:szCs w:val="26"/>
        </w:rPr>
      </w:pPr>
    </w:p>
    <w:p w14:paraId="7871A469" w14:textId="77777777" w:rsidR="008F7EEC" w:rsidRPr="009D6AE7" w:rsidRDefault="008F7EEC" w:rsidP="009D6AE7">
      <w:pPr>
        <w:ind w:left="5670"/>
        <w:jc w:val="center"/>
        <w:rPr>
          <w:rFonts w:ascii="Garamond" w:hAnsi="Garamond"/>
          <w:sz w:val="26"/>
          <w:szCs w:val="26"/>
        </w:rPr>
      </w:pPr>
      <w:r w:rsidRPr="009D6AE7">
        <w:rPr>
          <w:rFonts w:ascii="Garamond" w:hAnsi="Garamond"/>
          <w:sz w:val="26"/>
          <w:szCs w:val="26"/>
        </w:rPr>
        <w:t>dr Láng Zsanett</w:t>
      </w:r>
    </w:p>
    <w:p w14:paraId="3ABD36CC" w14:textId="77777777" w:rsidR="008F7EEC" w:rsidRDefault="008F7EEC" w:rsidP="009D6AE7">
      <w:pPr>
        <w:ind w:left="5670"/>
        <w:jc w:val="center"/>
        <w:rPr>
          <w:rFonts w:ascii="Garamond" w:hAnsi="Garamond"/>
          <w:sz w:val="26"/>
          <w:szCs w:val="26"/>
        </w:rPr>
      </w:pPr>
      <w:r w:rsidRPr="009D6AE7">
        <w:rPr>
          <w:rFonts w:ascii="Garamond" w:hAnsi="Garamond"/>
          <w:sz w:val="26"/>
          <w:szCs w:val="26"/>
        </w:rPr>
        <w:t>jegyző</w:t>
      </w:r>
    </w:p>
    <w:p w14:paraId="2120F36B" w14:textId="041DD607" w:rsidR="008F7EEC" w:rsidRDefault="00202E00" w:rsidP="00202E00">
      <w:pPr>
        <w:ind w:left="0"/>
        <w:jc w:val="center"/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lastRenderedPageBreak/>
        <w:t>Indoklás</w:t>
      </w:r>
    </w:p>
    <w:p w14:paraId="64C6BC30" w14:textId="77777777" w:rsidR="00202E00" w:rsidRDefault="00202E00" w:rsidP="00202E00">
      <w:pPr>
        <w:ind w:left="0"/>
        <w:jc w:val="center"/>
        <w:rPr>
          <w:rFonts w:ascii="Garamond" w:hAnsi="Garamond"/>
          <w:b/>
          <w:bCs/>
          <w:sz w:val="26"/>
          <w:szCs w:val="26"/>
        </w:rPr>
      </w:pPr>
    </w:p>
    <w:p w14:paraId="3D179BD4" w14:textId="78E3D5A4" w:rsidR="001D56A7" w:rsidRDefault="00EF771F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</w:t>
      </w:r>
      <w:r w:rsidR="001D56A7">
        <w:rPr>
          <w:rFonts w:ascii="Garamond" w:hAnsi="Garamond"/>
          <w:sz w:val="26"/>
          <w:szCs w:val="26"/>
        </w:rPr>
        <w:t xml:space="preserve"> módosítás oka költségvetés</w:t>
      </w:r>
      <w:r w:rsidR="00CF0EC6">
        <w:rPr>
          <w:rFonts w:ascii="Garamond" w:hAnsi="Garamond"/>
          <w:sz w:val="26"/>
          <w:szCs w:val="26"/>
        </w:rPr>
        <w:t>nek a</w:t>
      </w:r>
      <w:r>
        <w:rPr>
          <w:rFonts w:ascii="Garamond" w:hAnsi="Garamond"/>
          <w:sz w:val="26"/>
          <w:szCs w:val="26"/>
        </w:rPr>
        <w:t xml:space="preserve"> bevételi előirányzatok teljesítéshez</w:t>
      </w:r>
      <w:r w:rsidR="001D56A7">
        <w:rPr>
          <w:rFonts w:ascii="Garamond" w:hAnsi="Garamond"/>
          <w:sz w:val="26"/>
          <w:szCs w:val="26"/>
        </w:rPr>
        <w:t xml:space="preserve"> való igazítása</w:t>
      </w:r>
    </w:p>
    <w:p w14:paraId="11B458DE" w14:textId="4F2798A4" w:rsidR="00EF771F" w:rsidRDefault="00EF771F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 </w:t>
      </w:r>
    </w:p>
    <w:p w14:paraId="0C19936A" w14:textId="5581D5BE" w:rsidR="00202E00" w:rsidRDefault="00202E00" w:rsidP="00202E00">
      <w:pPr>
        <w:ind w:left="0"/>
        <w:jc w:val="both"/>
        <w:rPr>
          <w:rFonts w:ascii="Garamond" w:hAnsi="Garamond"/>
          <w:sz w:val="26"/>
          <w:szCs w:val="26"/>
        </w:rPr>
      </w:pPr>
      <w:r w:rsidRPr="00202E00">
        <w:rPr>
          <w:rFonts w:ascii="Garamond" w:hAnsi="Garamond"/>
          <w:sz w:val="26"/>
          <w:szCs w:val="26"/>
          <w:u w:val="single"/>
        </w:rPr>
        <w:t>Bevételek</w:t>
      </w:r>
      <w:r>
        <w:rPr>
          <w:rFonts w:ascii="Garamond" w:hAnsi="Garamond"/>
          <w:sz w:val="26"/>
          <w:szCs w:val="26"/>
        </w:rPr>
        <w:t>:</w:t>
      </w:r>
    </w:p>
    <w:p w14:paraId="6434B101" w14:textId="2D59BC23" w:rsidR="00202E00" w:rsidRDefault="00202E00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A realizált működési bevételi többlet </w:t>
      </w:r>
      <w:r w:rsidR="001D56A7">
        <w:rPr>
          <w:rFonts w:ascii="Garamond" w:hAnsi="Garamond"/>
          <w:sz w:val="26"/>
          <w:szCs w:val="26"/>
        </w:rPr>
        <w:t>120.293</w:t>
      </w:r>
      <w:r>
        <w:rPr>
          <w:rFonts w:ascii="Garamond" w:hAnsi="Garamond"/>
          <w:sz w:val="26"/>
          <w:szCs w:val="26"/>
        </w:rPr>
        <w:t>,- Ft</w:t>
      </w:r>
    </w:p>
    <w:p w14:paraId="0D22BAC9" w14:textId="77777777" w:rsidR="00202E00" w:rsidRDefault="00202E00" w:rsidP="00202E00">
      <w:pPr>
        <w:ind w:left="0"/>
        <w:jc w:val="both"/>
        <w:rPr>
          <w:rFonts w:ascii="Garamond" w:hAnsi="Garamond"/>
          <w:sz w:val="26"/>
          <w:szCs w:val="26"/>
        </w:rPr>
      </w:pPr>
    </w:p>
    <w:p w14:paraId="0EA3EB7C" w14:textId="36D6A33A" w:rsidR="00202E00" w:rsidRPr="00202E00" w:rsidRDefault="00202E00" w:rsidP="00202E00">
      <w:pPr>
        <w:ind w:left="0"/>
        <w:jc w:val="both"/>
        <w:rPr>
          <w:rFonts w:ascii="Garamond" w:hAnsi="Garamond"/>
          <w:sz w:val="26"/>
          <w:szCs w:val="26"/>
          <w:u w:val="single"/>
        </w:rPr>
      </w:pPr>
      <w:r w:rsidRPr="00202E00">
        <w:rPr>
          <w:rFonts w:ascii="Garamond" w:hAnsi="Garamond"/>
          <w:sz w:val="26"/>
          <w:szCs w:val="26"/>
          <w:u w:val="single"/>
        </w:rPr>
        <w:t>Kiadások:</w:t>
      </w:r>
    </w:p>
    <w:p w14:paraId="619811FE" w14:textId="3B3C13FA" w:rsidR="005C0A91" w:rsidRDefault="005C0A91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Foglalkoztatottak személyi juttatásairól 67.603,- Ft átcsoportosításra került a </w:t>
      </w:r>
      <w:r w:rsidR="00CF0EC6">
        <w:rPr>
          <w:rFonts w:ascii="Garamond" w:hAnsi="Garamond"/>
          <w:sz w:val="26"/>
          <w:szCs w:val="26"/>
        </w:rPr>
        <w:t>Külső</w:t>
      </w:r>
      <w:r>
        <w:rPr>
          <w:rFonts w:ascii="Garamond" w:hAnsi="Garamond"/>
          <w:sz w:val="26"/>
          <w:szCs w:val="26"/>
        </w:rPr>
        <w:t xml:space="preserve"> személyi juttatásokra.</w:t>
      </w:r>
    </w:p>
    <w:p w14:paraId="43C996EF" w14:textId="0D0B46A0" w:rsidR="00202E00" w:rsidRDefault="00202E00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A </w:t>
      </w:r>
      <w:r w:rsidR="001D56A7">
        <w:rPr>
          <w:rFonts w:ascii="Garamond" w:hAnsi="Garamond"/>
          <w:sz w:val="26"/>
          <w:szCs w:val="26"/>
        </w:rPr>
        <w:t>többlet bevétel</w:t>
      </w:r>
      <w:r w:rsidR="005C0A91">
        <w:rPr>
          <w:rFonts w:ascii="Garamond" w:hAnsi="Garamond"/>
          <w:sz w:val="26"/>
          <w:szCs w:val="26"/>
        </w:rPr>
        <w:t>ek</w:t>
      </w:r>
      <w:r w:rsidR="001D56A7">
        <w:rPr>
          <w:rFonts w:ascii="Garamond" w:hAnsi="Garamond"/>
          <w:sz w:val="26"/>
          <w:szCs w:val="26"/>
        </w:rPr>
        <w:t xml:space="preserve"> </w:t>
      </w:r>
      <w:r w:rsidR="005C0A91">
        <w:rPr>
          <w:rFonts w:ascii="Garamond" w:hAnsi="Garamond"/>
          <w:sz w:val="26"/>
          <w:szCs w:val="26"/>
        </w:rPr>
        <w:t>igénybevételé</w:t>
      </w:r>
      <w:r w:rsidR="00CF0EC6">
        <w:rPr>
          <w:rFonts w:ascii="Garamond" w:hAnsi="Garamond"/>
          <w:sz w:val="26"/>
          <w:szCs w:val="26"/>
        </w:rPr>
        <w:t>re a Dologi kiadások közt került sor</w:t>
      </w:r>
      <w:r w:rsidR="005C0A91">
        <w:rPr>
          <w:rFonts w:ascii="Garamond" w:hAnsi="Garamond"/>
          <w:sz w:val="26"/>
          <w:szCs w:val="26"/>
        </w:rPr>
        <w:t xml:space="preserve"> az alábbi jogcímeken:</w:t>
      </w:r>
    </w:p>
    <w:p w14:paraId="69B7C740" w14:textId="7982FCD3" w:rsidR="005C0A91" w:rsidRDefault="005C0A91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Kommunikációs szolgáltatások </w:t>
      </w:r>
      <w:r w:rsidR="00CF0EC6">
        <w:rPr>
          <w:rFonts w:ascii="Garamond" w:hAnsi="Garamond"/>
          <w:sz w:val="26"/>
          <w:szCs w:val="26"/>
        </w:rPr>
        <w:t>36.086,- Ft</w:t>
      </w:r>
      <w:r>
        <w:rPr>
          <w:rFonts w:ascii="Garamond" w:hAnsi="Garamond"/>
          <w:sz w:val="26"/>
          <w:szCs w:val="26"/>
        </w:rPr>
        <w:t>;</w:t>
      </w:r>
    </w:p>
    <w:p w14:paraId="0309D3FB" w14:textId="6B2421DB" w:rsidR="005C0A91" w:rsidRDefault="005C0A91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Szolgáltatási kiadások: </w:t>
      </w:r>
      <w:r w:rsidR="00CF0EC6">
        <w:rPr>
          <w:rFonts w:ascii="Garamond" w:hAnsi="Garamond"/>
          <w:sz w:val="26"/>
          <w:szCs w:val="26"/>
        </w:rPr>
        <w:t>83.863,- Ft</w:t>
      </w:r>
      <w:r>
        <w:rPr>
          <w:rFonts w:ascii="Garamond" w:hAnsi="Garamond"/>
          <w:sz w:val="26"/>
          <w:szCs w:val="26"/>
        </w:rPr>
        <w:t>;</w:t>
      </w:r>
    </w:p>
    <w:p w14:paraId="704440F8" w14:textId="23065FF8" w:rsidR="005C0A91" w:rsidRDefault="005C0A91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Kiküldetés, reklám- és propagandakiadások: 344,-Ft.</w:t>
      </w:r>
    </w:p>
    <w:p w14:paraId="1D59C462" w14:textId="77777777" w:rsidR="00750ED1" w:rsidRDefault="00750ED1" w:rsidP="00750ED1">
      <w:pPr>
        <w:ind w:left="0"/>
        <w:jc w:val="both"/>
        <w:rPr>
          <w:rFonts w:ascii="Garamond" w:hAnsi="Garamond"/>
          <w:sz w:val="26"/>
          <w:szCs w:val="26"/>
        </w:rPr>
      </w:pPr>
    </w:p>
    <w:p w14:paraId="06CBA57A" w14:textId="74E93EB1" w:rsidR="00750ED1" w:rsidRDefault="00750ED1" w:rsidP="00750ED1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 költségvetés módosítása az Önkormányzatok hozzájárulását nem érinti, a várható 2.880.431,- Ft maradvány a Hivatalnál marad és a 2026. évi költségvetésnél kerül figyelembe vételre.</w:t>
      </w:r>
    </w:p>
    <w:p w14:paraId="4D97FC75" w14:textId="77777777" w:rsidR="00750ED1" w:rsidRDefault="00750ED1" w:rsidP="00750ED1">
      <w:pPr>
        <w:ind w:left="0"/>
        <w:jc w:val="both"/>
        <w:rPr>
          <w:rFonts w:ascii="Garamond" w:hAnsi="Garamond"/>
          <w:sz w:val="26"/>
          <w:szCs w:val="26"/>
        </w:rPr>
      </w:pPr>
    </w:p>
    <w:p w14:paraId="34BDC855" w14:textId="3ED1DC35" w:rsidR="00CF0EC6" w:rsidRDefault="00155E83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HATÁROZATI JAVASLAT</w:t>
      </w:r>
    </w:p>
    <w:p w14:paraId="6F92B2A3" w14:textId="2F24E94B" w:rsidR="00155E83" w:rsidRDefault="00155E83" w:rsidP="00202E00">
      <w:pPr>
        <w:ind w:left="0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Márkó Község Önkormányzat képviselő testülete úgy dönt, hogy az előterjesztés szerinti tartalommal elfogadja a Márkói Közös Önkormányzati Hivatal 2026. évi költségvetésének módosítását. </w:t>
      </w:r>
    </w:p>
    <w:p w14:paraId="7C22D8DE" w14:textId="77777777" w:rsidR="00CF0EC6" w:rsidRDefault="00CF0EC6" w:rsidP="00202E00">
      <w:pPr>
        <w:ind w:left="0"/>
        <w:jc w:val="both"/>
        <w:rPr>
          <w:rFonts w:ascii="Garamond" w:hAnsi="Garamond"/>
          <w:sz w:val="26"/>
          <w:szCs w:val="26"/>
        </w:rPr>
      </w:pPr>
    </w:p>
    <w:p w14:paraId="7F701180" w14:textId="77777777" w:rsidR="00F353B1" w:rsidRDefault="00F353B1" w:rsidP="00202E00">
      <w:pPr>
        <w:ind w:left="0"/>
        <w:jc w:val="both"/>
        <w:rPr>
          <w:rFonts w:ascii="Garamond" w:hAnsi="Garamond"/>
          <w:sz w:val="26"/>
          <w:szCs w:val="26"/>
        </w:rPr>
      </w:pPr>
    </w:p>
    <w:p w14:paraId="1172C31E" w14:textId="270543D5" w:rsidR="00F353B1" w:rsidRDefault="00F353B1" w:rsidP="00F353B1">
      <w:pPr>
        <w:ind w:left="0"/>
        <w:rPr>
          <w:rFonts w:ascii="Garamond" w:hAnsi="Garamond"/>
          <w:sz w:val="26"/>
          <w:szCs w:val="26"/>
        </w:rPr>
      </w:pPr>
      <w:r w:rsidRPr="009D6AE7">
        <w:rPr>
          <w:rFonts w:ascii="Garamond" w:hAnsi="Garamond"/>
          <w:sz w:val="26"/>
          <w:szCs w:val="26"/>
        </w:rPr>
        <w:t xml:space="preserve">Márkó, </w:t>
      </w:r>
      <w:r>
        <w:rPr>
          <w:rFonts w:ascii="Garamond" w:hAnsi="Garamond"/>
          <w:sz w:val="26"/>
          <w:szCs w:val="26"/>
        </w:rPr>
        <w:t>202</w:t>
      </w:r>
      <w:r w:rsidR="001D56A7">
        <w:rPr>
          <w:rFonts w:ascii="Garamond" w:hAnsi="Garamond"/>
          <w:sz w:val="26"/>
          <w:szCs w:val="26"/>
        </w:rPr>
        <w:t xml:space="preserve">6. 03.  </w:t>
      </w:r>
      <w:r>
        <w:rPr>
          <w:rFonts w:ascii="Garamond" w:hAnsi="Garamond"/>
          <w:sz w:val="26"/>
          <w:szCs w:val="26"/>
        </w:rPr>
        <w:t>.</w:t>
      </w:r>
    </w:p>
    <w:p w14:paraId="7AB412A9" w14:textId="77777777" w:rsidR="00F353B1" w:rsidRDefault="00F353B1" w:rsidP="00F353B1">
      <w:pPr>
        <w:ind w:left="0"/>
        <w:rPr>
          <w:rFonts w:ascii="Garamond" w:hAnsi="Garamond"/>
          <w:sz w:val="26"/>
          <w:szCs w:val="26"/>
        </w:rPr>
      </w:pPr>
    </w:p>
    <w:p w14:paraId="693CE982" w14:textId="77777777" w:rsidR="00F353B1" w:rsidRPr="009D6AE7" w:rsidRDefault="00F353B1" w:rsidP="00F353B1">
      <w:pPr>
        <w:ind w:left="0"/>
        <w:rPr>
          <w:rFonts w:ascii="Garamond" w:hAnsi="Garamond"/>
          <w:sz w:val="26"/>
          <w:szCs w:val="26"/>
        </w:rPr>
      </w:pPr>
    </w:p>
    <w:p w14:paraId="60D713D7" w14:textId="77777777" w:rsidR="00F353B1" w:rsidRPr="009D6AE7" w:rsidRDefault="00F353B1" w:rsidP="00F353B1">
      <w:pPr>
        <w:ind w:left="0"/>
        <w:rPr>
          <w:rFonts w:ascii="Garamond" w:hAnsi="Garamond"/>
          <w:sz w:val="26"/>
          <w:szCs w:val="26"/>
        </w:rPr>
      </w:pPr>
    </w:p>
    <w:p w14:paraId="3621035C" w14:textId="77777777" w:rsidR="00F353B1" w:rsidRPr="009D6AE7" w:rsidRDefault="00F353B1" w:rsidP="00F353B1">
      <w:pPr>
        <w:ind w:left="5670"/>
        <w:jc w:val="center"/>
        <w:rPr>
          <w:rFonts w:ascii="Garamond" w:hAnsi="Garamond"/>
          <w:sz w:val="26"/>
          <w:szCs w:val="26"/>
        </w:rPr>
      </w:pPr>
      <w:r w:rsidRPr="009D6AE7">
        <w:rPr>
          <w:rFonts w:ascii="Garamond" w:hAnsi="Garamond"/>
          <w:sz w:val="26"/>
          <w:szCs w:val="26"/>
        </w:rPr>
        <w:t>dr Láng Zsanett</w:t>
      </w:r>
    </w:p>
    <w:p w14:paraId="2B8ABB9C" w14:textId="77777777" w:rsidR="00F353B1" w:rsidRDefault="00F353B1" w:rsidP="00F353B1">
      <w:pPr>
        <w:ind w:left="5670"/>
        <w:jc w:val="center"/>
        <w:rPr>
          <w:rFonts w:ascii="Garamond" w:hAnsi="Garamond"/>
          <w:sz w:val="26"/>
          <w:szCs w:val="26"/>
        </w:rPr>
      </w:pPr>
      <w:r w:rsidRPr="009D6AE7">
        <w:rPr>
          <w:rFonts w:ascii="Garamond" w:hAnsi="Garamond"/>
          <w:sz w:val="26"/>
          <w:szCs w:val="26"/>
        </w:rPr>
        <w:t>jegyző</w:t>
      </w:r>
    </w:p>
    <w:p w14:paraId="42580A42" w14:textId="77777777" w:rsidR="00F353B1" w:rsidRDefault="00F353B1" w:rsidP="00202E00">
      <w:pPr>
        <w:ind w:left="0"/>
        <w:jc w:val="both"/>
        <w:rPr>
          <w:rFonts w:ascii="Garamond" w:hAnsi="Garamond"/>
          <w:sz w:val="26"/>
          <w:szCs w:val="26"/>
        </w:rPr>
      </w:pPr>
    </w:p>
    <w:p w14:paraId="604EF777" w14:textId="77777777" w:rsidR="00F353B1" w:rsidRPr="00202E00" w:rsidRDefault="00F353B1" w:rsidP="00202E00">
      <w:pPr>
        <w:ind w:left="0"/>
        <w:jc w:val="both"/>
        <w:rPr>
          <w:rFonts w:ascii="Garamond" w:hAnsi="Garamond"/>
          <w:sz w:val="26"/>
          <w:szCs w:val="26"/>
        </w:rPr>
      </w:pPr>
    </w:p>
    <w:sectPr w:rsidR="00F353B1" w:rsidRPr="00202E00" w:rsidSect="00E91643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53AC3"/>
    <w:multiLevelType w:val="multilevel"/>
    <w:tmpl w:val="0C125A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cs="Times New Roman" w:hint="default"/>
      </w:rPr>
    </w:lvl>
  </w:abstractNum>
  <w:num w:numId="1" w16cid:durableId="210504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F1F"/>
    <w:rsid w:val="00014A75"/>
    <w:rsid w:val="00053156"/>
    <w:rsid w:val="00086E5E"/>
    <w:rsid w:val="000B6682"/>
    <w:rsid w:val="000F07A0"/>
    <w:rsid w:val="00103C3C"/>
    <w:rsid w:val="00131099"/>
    <w:rsid w:val="00155E83"/>
    <w:rsid w:val="00171063"/>
    <w:rsid w:val="001A41AE"/>
    <w:rsid w:val="001A6C72"/>
    <w:rsid w:val="001C4D08"/>
    <w:rsid w:val="001D56A7"/>
    <w:rsid w:val="001E1CC7"/>
    <w:rsid w:val="00202E00"/>
    <w:rsid w:val="0021519D"/>
    <w:rsid w:val="00227040"/>
    <w:rsid w:val="00233861"/>
    <w:rsid w:val="0028180D"/>
    <w:rsid w:val="002F0F1F"/>
    <w:rsid w:val="00310EC2"/>
    <w:rsid w:val="00362D78"/>
    <w:rsid w:val="00476E20"/>
    <w:rsid w:val="00494B11"/>
    <w:rsid w:val="004A7FE8"/>
    <w:rsid w:val="00554264"/>
    <w:rsid w:val="005C0A91"/>
    <w:rsid w:val="00624944"/>
    <w:rsid w:val="00667FC5"/>
    <w:rsid w:val="00724CAB"/>
    <w:rsid w:val="00731337"/>
    <w:rsid w:val="00741DF7"/>
    <w:rsid w:val="00750ED1"/>
    <w:rsid w:val="00816819"/>
    <w:rsid w:val="0083093A"/>
    <w:rsid w:val="00831882"/>
    <w:rsid w:val="008F7EEC"/>
    <w:rsid w:val="0090691F"/>
    <w:rsid w:val="00907CB0"/>
    <w:rsid w:val="00936C4B"/>
    <w:rsid w:val="00936D7B"/>
    <w:rsid w:val="00975477"/>
    <w:rsid w:val="00975677"/>
    <w:rsid w:val="009801AE"/>
    <w:rsid w:val="00983C2A"/>
    <w:rsid w:val="009B031C"/>
    <w:rsid w:val="009C5B33"/>
    <w:rsid w:val="009D096F"/>
    <w:rsid w:val="009D6AE7"/>
    <w:rsid w:val="009E26BF"/>
    <w:rsid w:val="009E7EAE"/>
    <w:rsid w:val="00B279D8"/>
    <w:rsid w:val="00B630A6"/>
    <w:rsid w:val="00BC1EB5"/>
    <w:rsid w:val="00C2614A"/>
    <w:rsid w:val="00C86316"/>
    <w:rsid w:val="00CD7AD5"/>
    <w:rsid w:val="00CF0EC6"/>
    <w:rsid w:val="00DA1070"/>
    <w:rsid w:val="00DB0E07"/>
    <w:rsid w:val="00E01373"/>
    <w:rsid w:val="00E91643"/>
    <w:rsid w:val="00ED350A"/>
    <w:rsid w:val="00EF771F"/>
    <w:rsid w:val="00F353B1"/>
    <w:rsid w:val="00F801C8"/>
    <w:rsid w:val="00FC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3E69B1"/>
  <w15:docId w15:val="{245348D5-08E2-4A95-9767-2E451899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62D78"/>
    <w:pPr>
      <w:spacing w:after="60"/>
      <w:ind w:left="357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724CA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rsid w:val="0090691F"/>
    <w:pPr>
      <w:spacing w:after="0"/>
    </w:pPr>
    <w:rPr>
      <w:rFonts w:ascii="Segoe UI" w:hAnsi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locked/>
    <w:rsid w:val="0090691F"/>
    <w:rPr>
      <w:rFonts w:ascii="Segoe UI" w:hAnsi="Segoe UI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Excel_Worksheet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 a Márkó Község Önkormányzata, Bánd Község Önkormányzata és Hárskút Község Önkormányzata képviselőtestületeinek 2020</vt:lpstr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 a Márkó Község Önkormányzata, Bánd Község Önkormányzata és Hárskút Község Önkormányzata képviselőtestületeinek 2020</dc:title>
  <dc:subject/>
  <dc:creator>Hajmássy Béla</dc:creator>
  <cp:keywords/>
  <dc:description/>
  <cp:lastModifiedBy>Jegyzo Marko</cp:lastModifiedBy>
  <cp:revision>3</cp:revision>
  <cp:lastPrinted>2026-03-10T14:58:00Z</cp:lastPrinted>
  <dcterms:created xsi:type="dcterms:W3CDTF">2026-03-12T11:39:00Z</dcterms:created>
  <dcterms:modified xsi:type="dcterms:W3CDTF">2026-03-12T11:41:00Z</dcterms:modified>
</cp:coreProperties>
</file>